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D83" w:rsidRPr="00D4755D" w:rsidRDefault="004B4D83" w:rsidP="004B4D83">
      <w:pPr>
        <w:pStyle w:val="Heading1"/>
      </w:pPr>
      <w:bookmarkStart w:id="0" w:name="_Ref408469988"/>
      <w:bookmarkStart w:id="1" w:name="_Ref408566175"/>
      <w:bookmarkStart w:id="2" w:name="_Ref410738212"/>
      <w:r w:rsidRPr="00D4755D">
        <w:t>СПИСАК НАЈЧЕШЋЕ ТРАЖЕНИХ ИНФОРМАЦИЈА ОД ЈАВНОГ ЗНАЧА</w:t>
      </w:r>
      <w:bookmarkEnd w:id="0"/>
      <w:r w:rsidRPr="00D4755D">
        <w:t>Ј</w:t>
      </w:r>
      <w:bookmarkEnd w:id="1"/>
      <w:r w:rsidRPr="00D4755D">
        <w:t>А</w:t>
      </w:r>
      <w:bookmarkEnd w:id="2"/>
    </w:p>
    <w:p w:rsidR="004B4D83" w:rsidRPr="00E30FDF" w:rsidRDefault="004B4D83" w:rsidP="004B4D83">
      <w:pPr>
        <w:tabs>
          <w:tab w:val="left" w:pos="1122"/>
        </w:tabs>
        <w:rPr>
          <w:noProof/>
          <w:sz w:val="23"/>
          <w:szCs w:val="23"/>
          <w:lang w:val="sr-Cyrl-CS"/>
        </w:rPr>
      </w:pPr>
    </w:p>
    <w:p w:rsidR="004B4D83" w:rsidRPr="009C274C" w:rsidRDefault="004B4D83" w:rsidP="004B4D83">
      <w:pPr>
        <w:tabs>
          <w:tab w:val="left" w:pos="1134"/>
        </w:tabs>
        <w:rPr>
          <w:sz w:val="23"/>
          <w:szCs w:val="23"/>
        </w:rPr>
      </w:pPr>
      <w:r w:rsidRPr="00E30FDF">
        <w:rPr>
          <w:noProof/>
          <w:sz w:val="23"/>
          <w:szCs w:val="23"/>
          <w:lang w:val="sr-Cyrl-CS"/>
        </w:rPr>
        <w:tab/>
      </w:r>
      <w:r>
        <w:rPr>
          <w:noProof/>
          <w:sz w:val="23"/>
          <w:szCs w:val="23"/>
          <w:lang w:val="sr-Cyrl-CS"/>
        </w:rPr>
        <w:t>У</w:t>
      </w:r>
      <w:r w:rsidRPr="00E30FDF">
        <w:rPr>
          <w:noProof/>
          <w:sz w:val="23"/>
          <w:szCs w:val="23"/>
          <w:lang w:val="sr-Cyrl-CS"/>
        </w:rPr>
        <w:t xml:space="preserve"> 2015. </w:t>
      </w:r>
      <w:r>
        <w:rPr>
          <w:noProof/>
          <w:sz w:val="23"/>
          <w:szCs w:val="23"/>
          <w:lang w:val="sr-Cyrl-CS"/>
        </w:rPr>
        <w:t>години</w:t>
      </w:r>
      <w:r w:rsidRPr="00E30FDF">
        <w:rPr>
          <w:noProof/>
          <w:sz w:val="23"/>
          <w:szCs w:val="23"/>
          <w:lang w:val="sr-Cyrl-CS"/>
        </w:rPr>
        <w:t xml:space="preserve">, </w:t>
      </w:r>
      <w:r>
        <w:rPr>
          <w:noProof/>
          <w:sz w:val="23"/>
          <w:szCs w:val="23"/>
          <w:lang w:val="sr-Cyrl-CS"/>
        </w:rPr>
        <w:t>тражене</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од</w:t>
      </w:r>
      <w:r w:rsidRPr="00E30FDF">
        <w:rPr>
          <w:noProof/>
          <w:sz w:val="23"/>
          <w:szCs w:val="23"/>
          <w:lang w:val="sr-Cyrl-CS"/>
        </w:rPr>
        <w:t xml:space="preserve"> </w:t>
      </w:r>
      <w:r>
        <w:rPr>
          <w:noProof/>
          <w:sz w:val="23"/>
          <w:szCs w:val="23"/>
          <w:lang w:val="sr-Cyrl-CS"/>
        </w:rPr>
        <w:t>јавног</w:t>
      </w:r>
      <w:r w:rsidRPr="00E30FDF">
        <w:rPr>
          <w:noProof/>
          <w:sz w:val="23"/>
          <w:szCs w:val="23"/>
          <w:lang w:val="sr-Cyrl-CS"/>
        </w:rPr>
        <w:t xml:space="preserve"> </w:t>
      </w:r>
      <w:r>
        <w:rPr>
          <w:noProof/>
          <w:sz w:val="23"/>
          <w:szCs w:val="23"/>
          <w:lang w:val="sr-Cyrl-CS"/>
        </w:rPr>
        <w:t>значаја</w:t>
      </w:r>
      <w:r w:rsidRPr="00E30FDF">
        <w:rPr>
          <w:noProof/>
          <w:sz w:val="23"/>
          <w:szCs w:val="23"/>
          <w:lang w:val="sr-Cyrl-CS"/>
        </w:rPr>
        <w:t xml:space="preserve">, </w:t>
      </w:r>
      <w:r>
        <w:rPr>
          <w:noProof/>
          <w:sz w:val="23"/>
          <w:szCs w:val="23"/>
          <w:lang w:val="sr-Cyrl-CS"/>
        </w:rPr>
        <w:t>односе</w:t>
      </w:r>
      <w:r w:rsidRPr="00E30FDF">
        <w:rPr>
          <w:noProof/>
          <w:sz w:val="23"/>
          <w:szCs w:val="23"/>
          <w:lang w:val="sr-Cyrl-CS"/>
        </w:rPr>
        <w:t xml:space="preserve"> </w:t>
      </w:r>
      <w:r>
        <w:rPr>
          <w:noProof/>
          <w:sz w:val="23"/>
          <w:szCs w:val="23"/>
          <w:lang w:val="sr-Cyrl-CS"/>
        </w:rPr>
        <w:t>се</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повољне</w:t>
      </w:r>
      <w:r w:rsidRPr="00E30FDF">
        <w:rPr>
          <w:noProof/>
          <w:sz w:val="23"/>
          <w:szCs w:val="23"/>
          <w:lang w:val="sr-Cyrl-CS"/>
        </w:rPr>
        <w:t xml:space="preserve"> </w:t>
      </w:r>
      <w:r>
        <w:rPr>
          <w:noProof/>
          <w:sz w:val="23"/>
          <w:szCs w:val="23"/>
          <w:lang w:val="sr-Cyrl-CS"/>
        </w:rPr>
        <w:t>локације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изградњу</w:t>
      </w:r>
      <w:r w:rsidRPr="00E30FDF">
        <w:rPr>
          <w:noProof/>
          <w:sz w:val="23"/>
          <w:szCs w:val="23"/>
          <w:lang w:val="sr-Cyrl-CS"/>
        </w:rPr>
        <w:t xml:space="preserve"> </w:t>
      </w:r>
      <w:r>
        <w:rPr>
          <w:noProof/>
          <w:sz w:val="23"/>
          <w:szCs w:val="23"/>
          <w:lang w:val="sr-Cyrl-CS"/>
        </w:rPr>
        <w:t>хидроелектрана</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Великој</w:t>
      </w:r>
      <w:r w:rsidRPr="00E30FDF">
        <w:rPr>
          <w:noProof/>
          <w:sz w:val="23"/>
          <w:szCs w:val="23"/>
          <w:lang w:val="sr-Cyrl-CS"/>
        </w:rPr>
        <w:t xml:space="preserve"> </w:t>
      </w:r>
      <w:r>
        <w:rPr>
          <w:noProof/>
          <w:sz w:val="23"/>
          <w:szCs w:val="23"/>
          <w:lang w:val="sr-Cyrl-CS"/>
        </w:rPr>
        <w:t>Морави</w:t>
      </w:r>
      <w:r w:rsidRPr="00E30FDF">
        <w:rPr>
          <w:noProof/>
          <w:sz w:val="23"/>
          <w:szCs w:val="23"/>
          <w:lang w:val="sr-Cyrl-CS"/>
        </w:rPr>
        <w:t xml:space="preserve">, </w:t>
      </w:r>
      <w:r>
        <w:rPr>
          <w:noProof/>
          <w:sz w:val="23"/>
          <w:szCs w:val="23"/>
          <w:lang w:val="sr-Cyrl-CS"/>
        </w:rPr>
        <w:t>Западној</w:t>
      </w:r>
      <w:r w:rsidRPr="00E30FDF">
        <w:rPr>
          <w:noProof/>
          <w:sz w:val="23"/>
          <w:szCs w:val="23"/>
          <w:lang w:val="sr-Cyrl-CS"/>
        </w:rPr>
        <w:t xml:space="preserve"> </w:t>
      </w:r>
      <w:r>
        <w:rPr>
          <w:noProof/>
          <w:sz w:val="23"/>
          <w:szCs w:val="23"/>
          <w:lang w:val="sr-Cyrl-CS"/>
        </w:rPr>
        <w:t>Морави</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Јужној</w:t>
      </w:r>
      <w:r w:rsidRPr="00E30FDF">
        <w:rPr>
          <w:noProof/>
          <w:sz w:val="23"/>
          <w:szCs w:val="23"/>
          <w:lang w:val="sr-Cyrl-CS"/>
        </w:rPr>
        <w:t xml:space="preserve"> </w:t>
      </w:r>
      <w:r>
        <w:rPr>
          <w:noProof/>
          <w:sz w:val="23"/>
          <w:szCs w:val="23"/>
          <w:lang w:val="sr-Cyrl-CS"/>
        </w:rPr>
        <w:t>Морави</w:t>
      </w:r>
      <w:r w:rsidRPr="00E30FDF">
        <w:rPr>
          <w:noProof/>
          <w:sz w:val="23"/>
          <w:szCs w:val="23"/>
          <w:lang w:val="sr-Cyrl-CS"/>
        </w:rPr>
        <w:t xml:space="preserve">, </w:t>
      </w:r>
      <w:r>
        <w:rPr>
          <w:noProof/>
          <w:sz w:val="23"/>
          <w:szCs w:val="23"/>
          <w:lang w:val="sr-Cyrl-CS"/>
        </w:rPr>
        <w:t>а</w:t>
      </w:r>
      <w:r w:rsidRPr="00E30FDF">
        <w:rPr>
          <w:noProof/>
          <w:sz w:val="23"/>
          <w:szCs w:val="23"/>
          <w:lang w:val="sr-Cyrl-CS"/>
        </w:rPr>
        <w:t xml:space="preserve"> </w:t>
      </w:r>
      <w:r>
        <w:rPr>
          <w:noProof/>
          <w:sz w:val="23"/>
          <w:szCs w:val="23"/>
          <w:lang w:val="sr-Cyrl-CS"/>
        </w:rPr>
        <w:t>посебно</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општинама</w:t>
      </w:r>
      <w:r w:rsidRPr="00E30FDF">
        <w:rPr>
          <w:noProof/>
          <w:sz w:val="23"/>
          <w:szCs w:val="23"/>
          <w:lang w:val="sr-Cyrl-CS"/>
        </w:rPr>
        <w:t xml:space="preserve"> </w:t>
      </w:r>
      <w:r>
        <w:rPr>
          <w:noProof/>
          <w:sz w:val="23"/>
          <w:szCs w:val="23"/>
          <w:lang w:val="sr-Cyrl-CS"/>
        </w:rPr>
        <w:t>Варварин</w:t>
      </w:r>
      <w:r w:rsidRPr="00E30FDF">
        <w:rPr>
          <w:noProof/>
          <w:sz w:val="23"/>
          <w:szCs w:val="23"/>
          <w:lang w:val="sr-Cyrl-CS"/>
        </w:rPr>
        <w:t xml:space="preserve">, </w:t>
      </w:r>
      <w:r>
        <w:rPr>
          <w:noProof/>
          <w:sz w:val="23"/>
          <w:szCs w:val="23"/>
          <w:lang w:val="sr-Cyrl-CS"/>
        </w:rPr>
        <w:t>Ћићевац</w:t>
      </w:r>
      <w:r w:rsidRPr="00E30FDF">
        <w:rPr>
          <w:noProof/>
          <w:sz w:val="23"/>
          <w:szCs w:val="23"/>
          <w:lang w:val="sr-Cyrl-CS"/>
        </w:rPr>
        <w:t xml:space="preserve">, </w:t>
      </w:r>
      <w:r>
        <w:rPr>
          <w:noProof/>
          <w:sz w:val="23"/>
          <w:szCs w:val="23"/>
          <w:lang w:val="sr-Cyrl-CS"/>
        </w:rPr>
        <w:t>Трстеник</w:t>
      </w:r>
      <w:r>
        <w:rPr>
          <w:noProof/>
          <w:sz w:val="23"/>
          <w:szCs w:val="23"/>
        </w:rPr>
        <w:t>, Крушевац</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Алексинац</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уговоре</w:t>
      </w:r>
      <w:r w:rsidRPr="00E30FDF">
        <w:rPr>
          <w:noProof/>
          <w:sz w:val="23"/>
          <w:szCs w:val="23"/>
          <w:lang w:val="sr-Cyrl-CS"/>
        </w:rPr>
        <w:t xml:space="preserve"> </w:t>
      </w:r>
      <w:r>
        <w:rPr>
          <w:noProof/>
          <w:sz w:val="23"/>
          <w:szCs w:val="23"/>
          <w:lang w:val="sr-Cyrl-CS"/>
        </w:rPr>
        <w:t>закључене</w:t>
      </w:r>
      <w:r w:rsidRPr="00E30FDF">
        <w:rPr>
          <w:noProof/>
          <w:sz w:val="23"/>
          <w:szCs w:val="23"/>
          <w:lang w:val="sr-Cyrl-CS"/>
        </w:rPr>
        <w:t xml:space="preserve"> </w:t>
      </w:r>
      <w:r>
        <w:rPr>
          <w:noProof/>
          <w:sz w:val="23"/>
          <w:szCs w:val="23"/>
          <w:lang w:val="sr-Cyrl-CS"/>
        </w:rPr>
        <w:t>са</w:t>
      </w:r>
      <w:r w:rsidRPr="00E30FDF">
        <w:rPr>
          <w:noProof/>
          <w:sz w:val="23"/>
          <w:szCs w:val="23"/>
          <w:lang w:val="sr-Cyrl-CS"/>
        </w:rPr>
        <w:t xml:space="preserve"> </w:t>
      </w:r>
      <w:r>
        <w:rPr>
          <w:noProof/>
          <w:sz w:val="23"/>
          <w:szCs w:val="23"/>
          <w:lang w:val="sr-Cyrl-CS"/>
        </w:rPr>
        <w:t>медијским</w:t>
      </w:r>
      <w:r w:rsidRPr="00E30FDF">
        <w:rPr>
          <w:noProof/>
          <w:sz w:val="23"/>
          <w:szCs w:val="23"/>
          <w:lang w:val="sr-Cyrl-CS"/>
        </w:rPr>
        <w:t xml:space="preserve"> </w:t>
      </w:r>
      <w:r>
        <w:rPr>
          <w:noProof/>
          <w:sz w:val="23"/>
          <w:szCs w:val="23"/>
          <w:lang w:val="sr-Cyrl-CS"/>
        </w:rPr>
        <w:t>компанијама</w:t>
      </w:r>
      <w:r w:rsidRPr="00E30FDF">
        <w:rPr>
          <w:noProof/>
          <w:sz w:val="23"/>
          <w:szCs w:val="23"/>
          <w:lang w:val="sr-Cyrl-CS"/>
        </w:rPr>
        <w:t xml:space="preserve"> „</w:t>
      </w:r>
      <w:r>
        <w:rPr>
          <w:noProof/>
          <w:sz w:val="23"/>
          <w:szCs w:val="23"/>
          <w:lang w:val="sr-Latn-CS"/>
        </w:rPr>
        <w:t>Ringier</w:t>
      </w:r>
      <w:r w:rsidRPr="00E30FDF">
        <w:rPr>
          <w:noProof/>
          <w:sz w:val="23"/>
          <w:szCs w:val="23"/>
          <w:lang w:val="sr-Latn-CS"/>
        </w:rPr>
        <w:t xml:space="preserve"> </w:t>
      </w:r>
      <w:r>
        <w:rPr>
          <w:noProof/>
          <w:sz w:val="23"/>
          <w:szCs w:val="23"/>
          <w:lang w:val="sr-Latn-CS"/>
        </w:rPr>
        <w:t>A</w:t>
      </w:r>
      <w:r w:rsidRPr="00E30FDF">
        <w:rPr>
          <w:noProof/>
          <w:sz w:val="23"/>
          <w:szCs w:val="23"/>
          <w:lang w:val="sr-Latn-CS"/>
        </w:rPr>
        <w:t>x</w:t>
      </w:r>
      <w:r>
        <w:rPr>
          <w:noProof/>
          <w:sz w:val="23"/>
          <w:szCs w:val="23"/>
          <w:lang w:val="sr-Latn-CS"/>
        </w:rPr>
        <w:t>el</w:t>
      </w:r>
      <w:r w:rsidRPr="00E30FDF">
        <w:rPr>
          <w:noProof/>
          <w:sz w:val="23"/>
          <w:szCs w:val="23"/>
          <w:lang w:val="sr-Latn-CS"/>
        </w:rPr>
        <w:t xml:space="preserve"> </w:t>
      </w:r>
      <w:r>
        <w:rPr>
          <w:noProof/>
          <w:sz w:val="23"/>
          <w:szCs w:val="23"/>
          <w:lang w:val="sr-Latn-CS"/>
        </w:rPr>
        <w:t>Springer</w:t>
      </w:r>
      <w:r w:rsidRPr="00E30FDF">
        <w:rPr>
          <w:noProof/>
          <w:sz w:val="23"/>
          <w:szCs w:val="23"/>
          <w:lang w:val="sr-Cyrl-CS"/>
        </w:rPr>
        <w:t xml:space="preserve">”, </w:t>
      </w:r>
      <w:r>
        <w:rPr>
          <w:noProof/>
          <w:sz w:val="23"/>
          <w:szCs w:val="23"/>
          <w:lang w:val="sr-Cyrl-CS"/>
        </w:rPr>
        <w:t>Београд</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Latn-CS"/>
        </w:rPr>
        <w:t>Adria</w:t>
      </w:r>
      <w:r w:rsidRPr="00E30FDF">
        <w:rPr>
          <w:noProof/>
          <w:sz w:val="23"/>
          <w:szCs w:val="23"/>
          <w:lang w:val="sr-Latn-CS"/>
        </w:rPr>
        <w:t xml:space="preserve"> </w:t>
      </w:r>
      <w:r>
        <w:rPr>
          <w:noProof/>
          <w:sz w:val="23"/>
          <w:szCs w:val="23"/>
          <w:lang w:val="sr-Latn-CS"/>
        </w:rPr>
        <w:t>Media</w:t>
      </w:r>
      <w:r w:rsidRPr="00E30FDF">
        <w:rPr>
          <w:noProof/>
          <w:sz w:val="23"/>
          <w:szCs w:val="23"/>
          <w:lang w:val="sr-Latn-CS"/>
        </w:rPr>
        <w:t xml:space="preserve"> </w:t>
      </w:r>
      <w:r>
        <w:rPr>
          <w:noProof/>
          <w:sz w:val="23"/>
          <w:szCs w:val="23"/>
          <w:lang w:val="sr-Latn-CS"/>
        </w:rPr>
        <w:t>Group</w:t>
      </w:r>
      <w:r w:rsidRPr="00E30FDF">
        <w:rPr>
          <w:noProof/>
          <w:sz w:val="23"/>
          <w:szCs w:val="23"/>
          <w:lang w:val="sr-Cyrl-CS"/>
        </w:rPr>
        <w:t xml:space="preserve">”, </w:t>
      </w:r>
      <w:r>
        <w:rPr>
          <w:noProof/>
          <w:sz w:val="23"/>
          <w:szCs w:val="23"/>
          <w:lang w:val="sr-Cyrl-CS"/>
        </w:rPr>
        <w:t>Београд</w:t>
      </w:r>
      <w:r w:rsidRPr="00E30FDF">
        <w:rPr>
          <w:noProof/>
          <w:sz w:val="23"/>
          <w:szCs w:val="23"/>
          <w:lang w:val="sr-Cyrl-CS"/>
        </w:rPr>
        <w:t xml:space="preserve">; </w:t>
      </w:r>
      <w:r>
        <w:rPr>
          <w:noProof/>
          <w:sz w:val="23"/>
          <w:szCs w:val="23"/>
          <w:lang w:val="sr-Cyrl-CS"/>
        </w:rPr>
        <w:t>уговоре</w:t>
      </w:r>
      <w:r w:rsidRPr="00E30FDF">
        <w:rPr>
          <w:noProof/>
          <w:sz w:val="23"/>
          <w:szCs w:val="23"/>
          <w:lang w:val="sr-Cyrl-CS"/>
        </w:rPr>
        <w:t xml:space="preserve"> </w:t>
      </w:r>
      <w:r>
        <w:rPr>
          <w:noProof/>
          <w:sz w:val="23"/>
          <w:szCs w:val="23"/>
          <w:lang w:val="sr-Cyrl-CS"/>
        </w:rPr>
        <w:t>закључене</w:t>
      </w:r>
      <w:r w:rsidRPr="00E30FDF">
        <w:rPr>
          <w:noProof/>
          <w:sz w:val="23"/>
          <w:szCs w:val="23"/>
          <w:lang w:val="sr-Cyrl-CS"/>
        </w:rPr>
        <w:t xml:space="preserve"> </w:t>
      </w:r>
      <w:r>
        <w:rPr>
          <w:noProof/>
          <w:sz w:val="23"/>
          <w:szCs w:val="23"/>
          <w:lang w:val="sr-Cyrl-CS"/>
        </w:rPr>
        <w:t>са</w:t>
      </w:r>
      <w:r w:rsidRPr="00E30FDF">
        <w:rPr>
          <w:noProof/>
          <w:sz w:val="23"/>
          <w:szCs w:val="23"/>
          <w:lang w:val="sr-Cyrl-CS"/>
        </w:rPr>
        <w:t xml:space="preserve"> </w:t>
      </w:r>
      <w:r>
        <w:rPr>
          <w:noProof/>
          <w:sz w:val="23"/>
          <w:szCs w:val="23"/>
          <w:lang w:val="sr-Cyrl-CS"/>
        </w:rPr>
        <w:t>агенцијама</w:t>
      </w:r>
      <w:r w:rsidRPr="00E30FDF">
        <w:rPr>
          <w:noProof/>
          <w:sz w:val="23"/>
          <w:szCs w:val="23"/>
          <w:lang w:val="sr-Cyrl-CS"/>
        </w:rPr>
        <w:t xml:space="preserve"> </w:t>
      </w:r>
      <w:r>
        <w:rPr>
          <w:noProof/>
          <w:sz w:val="23"/>
          <w:szCs w:val="23"/>
          <w:lang w:val="sr-Cyrl-CS"/>
        </w:rPr>
        <w:t>које</w:t>
      </w:r>
      <w:r w:rsidRPr="00E30FDF">
        <w:rPr>
          <w:noProof/>
          <w:sz w:val="23"/>
          <w:szCs w:val="23"/>
          <w:lang w:val="sr-Cyrl-CS"/>
        </w:rPr>
        <w:t xml:space="preserve"> </w:t>
      </w:r>
      <w:r>
        <w:rPr>
          <w:noProof/>
          <w:sz w:val="23"/>
          <w:szCs w:val="23"/>
          <w:lang w:val="sr-Cyrl-CS"/>
        </w:rPr>
        <w:t>се</w:t>
      </w:r>
      <w:r w:rsidRPr="00E30FDF">
        <w:rPr>
          <w:noProof/>
          <w:sz w:val="23"/>
          <w:szCs w:val="23"/>
          <w:lang w:val="sr-Cyrl-CS"/>
        </w:rPr>
        <w:t xml:space="preserve"> </w:t>
      </w:r>
      <w:r>
        <w:rPr>
          <w:noProof/>
          <w:sz w:val="23"/>
          <w:szCs w:val="23"/>
          <w:lang w:val="sr-Cyrl-CS"/>
        </w:rPr>
        <w:t>баве</w:t>
      </w:r>
      <w:r w:rsidRPr="00E30FDF">
        <w:rPr>
          <w:noProof/>
          <w:sz w:val="23"/>
          <w:szCs w:val="23"/>
          <w:lang w:val="sr-Cyrl-CS"/>
        </w:rPr>
        <w:t xml:space="preserve"> </w:t>
      </w:r>
      <w:r>
        <w:rPr>
          <w:noProof/>
          <w:sz w:val="23"/>
          <w:szCs w:val="23"/>
          <w:lang w:val="sr-Cyrl-CS"/>
        </w:rPr>
        <w:t>пословима</w:t>
      </w:r>
      <w:r w:rsidRPr="00E30FDF">
        <w:rPr>
          <w:noProof/>
          <w:sz w:val="23"/>
          <w:szCs w:val="23"/>
          <w:lang w:val="sr-Cyrl-CS"/>
        </w:rPr>
        <w:t xml:space="preserve"> </w:t>
      </w:r>
      <w:r>
        <w:rPr>
          <w:noProof/>
          <w:sz w:val="23"/>
          <w:szCs w:val="23"/>
          <w:lang w:val="sr-Cyrl-CS"/>
        </w:rPr>
        <w:t>закупа</w:t>
      </w:r>
      <w:r w:rsidRPr="00E30FDF">
        <w:rPr>
          <w:noProof/>
          <w:sz w:val="23"/>
          <w:szCs w:val="23"/>
          <w:lang w:val="sr-Cyrl-CS"/>
        </w:rPr>
        <w:t xml:space="preserve"> </w:t>
      </w:r>
      <w:r>
        <w:rPr>
          <w:noProof/>
          <w:sz w:val="23"/>
          <w:szCs w:val="23"/>
          <w:lang w:val="sr-Cyrl-CS"/>
        </w:rPr>
        <w:t>рекламног</w:t>
      </w:r>
      <w:r w:rsidRPr="00E30FDF">
        <w:rPr>
          <w:noProof/>
          <w:sz w:val="23"/>
          <w:szCs w:val="23"/>
          <w:lang w:val="sr-Cyrl-CS"/>
        </w:rPr>
        <w:t xml:space="preserve"> </w:t>
      </w:r>
      <w:r>
        <w:rPr>
          <w:noProof/>
          <w:sz w:val="23"/>
          <w:szCs w:val="23"/>
          <w:lang w:val="sr-Cyrl-CS"/>
        </w:rPr>
        <w:t>простора</w:t>
      </w:r>
      <w:r w:rsidRPr="00E30FDF">
        <w:rPr>
          <w:noProof/>
          <w:sz w:val="23"/>
          <w:szCs w:val="23"/>
          <w:lang w:val="sr-Cyrl-CS"/>
        </w:rPr>
        <w:t xml:space="preserve"> (</w:t>
      </w:r>
      <w:r>
        <w:rPr>
          <w:noProof/>
          <w:sz w:val="23"/>
          <w:szCs w:val="23"/>
          <w:lang w:val="sr-Latn-CS"/>
        </w:rPr>
        <w:t>media</w:t>
      </w:r>
      <w:r w:rsidRPr="00E30FDF">
        <w:rPr>
          <w:noProof/>
          <w:sz w:val="23"/>
          <w:szCs w:val="23"/>
          <w:lang w:val="sr-Latn-CS"/>
        </w:rPr>
        <w:t xml:space="preserve"> </w:t>
      </w:r>
      <w:r>
        <w:rPr>
          <w:noProof/>
          <w:sz w:val="23"/>
          <w:szCs w:val="23"/>
          <w:lang w:val="sr-Latn-CS"/>
        </w:rPr>
        <w:t>bu</w:t>
      </w:r>
      <w:r w:rsidRPr="00E30FDF">
        <w:rPr>
          <w:noProof/>
          <w:sz w:val="23"/>
          <w:szCs w:val="23"/>
          <w:lang w:val="sr-Latn-CS"/>
        </w:rPr>
        <w:t>y</w:t>
      </w:r>
      <w:r>
        <w:rPr>
          <w:noProof/>
          <w:sz w:val="23"/>
          <w:szCs w:val="23"/>
          <w:lang w:val="sr-Latn-CS"/>
        </w:rPr>
        <w:t>ing</w:t>
      </w:r>
      <w:r w:rsidRPr="00E30FDF">
        <w:rPr>
          <w:noProof/>
          <w:sz w:val="23"/>
          <w:szCs w:val="23"/>
          <w:lang w:val="sr-Latn-CS"/>
        </w:rPr>
        <w:t xml:space="preserve"> </w:t>
      </w:r>
      <w:r>
        <w:rPr>
          <w:noProof/>
          <w:sz w:val="23"/>
          <w:szCs w:val="23"/>
          <w:lang w:val="sr-Latn-CS"/>
        </w:rPr>
        <w:t>agencije</w:t>
      </w:r>
      <w:r w:rsidRPr="00E30FDF">
        <w:rPr>
          <w:noProof/>
          <w:sz w:val="23"/>
          <w:szCs w:val="23"/>
          <w:lang w:val="sr-Cyrl-CS"/>
        </w:rPr>
        <w:t>)</w:t>
      </w:r>
      <w:r>
        <w:rPr>
          <w:noProof/>
          <w:sz w:val="23"/>
          <w:szCs w:val="23"/>
        </w:rPr>
        <w:t xml:space="preserve">; информације у вези годишњих дозвола за риболов; податке о кадровској оспособљености у поступку издавања лиценци за обављање послова за снабдевање водом за пиће; износ новца утрошен на запослене и друге радно ангажоване, на материјална средства и опрему и објекте у надлежности министарства на територији АП Косово и Метохија у 2013. и 2014. години као и број људи са пребивалиштем на Косову и Метохији који су запослени или на други начин ангажовани; Студију развоја наводњавања у Републици Србији; решења о издатим водним сагласностима за експлоатацију речних наноса од 2010. године до 2015. године и на измирење накнада за експлоатацију шљунка и песка од 2012. године до 2015. године; Наредбу о утврђивању оперативног плана за одбрану од поплава за 2015. годину и Оперативни план за одбрану од поплава за 2015. годину; информације о начину уклањања олупина на Сави код Умке; на Стратегију управљања водама на територији Републике Србије, Студију о изводљивости развоја наводњавања у Републици Србији и на испуњавање обавеза Института Јарослав Черни према Републици Србији; на средства утрошена за чишћење дела канала на Љубић Кеју у Чачку; на контролу приватног Хотела ''Србија </w:t>
      </w:r>
      <w:r w:rsidRPr="006C3171">
        <w:rPr>
          <w:noProof/>
          <w:sz w:val="23"/>
          <w:szCs w:val="23"/>
        </w:rPr>
        <w:t>Тис'' у Зајечару;</w:t>
      </w:r>
      <w:r w:rsidRPr="006C3171">
        <w:rPr>
          <w:sz w:val="23"/>
          <w:szCs w:val="23"/>
        </w:rPr>
        <w:t xml:space="preserve"> информације о услугама маркетинга, рекламирања, оглашавања, ПР-услугама, услугама промотивних и медијских кампања (редовно пословање, пројекти, манифестације...), услуга израде и одржавања веб сајтова, услугама спонзорства/донаторства или пословно-техничке сарадње која за резултат има неку од претходно наведених активности и то да су уговорене и/или реализоване 2011, 2012, 2013 и 2014. године</w:t>
      </w:r>
      <w:r w:rsidRPr="006C3171">
        <w:rPr>
          <w:noProof/>
          <w:sz w:val="23"/>
          <w:szCs w:val="23"/>
        </w:rPr>
        <w:t>; податке о поплави у мају 2014. године у Обреновцу; информације о водним накнадама; информације о инвеститорима за изградњу МХЕ који су добили водна акта; информације у вези испирања и чишћења наталоженог наноса из акумулационог језера; информације у вези фирми које су добиле водна акта за изградњу малих хидроелектрана; мишљење у вези чишћења четири вештачка језера на реци Морави од Овчарско-Кабларске Клисуре до ''Градске бране'' у Чачку; информације о ниском нивоу Дунава и угинућу рибе на подручју Винци-Усије-Голубац на десној обали реке Дунав; статистичке податке о појави поплава на територији Републике Србије и Града Београда у протеклих десет година; информације у вези</w:t>
      </w:r>
      <w:r w:rsidRPr="006C3171">
        <w:rPr>
          <w:color w:val="FF0000"/>
          <w:sz w:val="23"/>
          <w:szCs w:val="23"/>
          <w:lang w:val="ru-RU"/>
        </w:rPr>
        <w:t xml:space="preserve"> </w:t>
      </w:r>
      <w:r w:rsidRPr="006C3171">
        <w:rPr>
          <w:sz w:val="23"/>
          <w:szCs w:val="23"/>
        </w:rPr>
        <w:t>потврде овлашћеног правног лица о исправности објеката за сакупљање, одвођење и пречишћавање отпадних вода, укључујући и септичке јаме</w:t>
      </w:r>
      <w:r>
        <w:rPr>
          <w:sz w:val="23"/>
          <w:szCs w:val="23"/>
        </w:rPr>
        <w:t>; информације у вези потребне документације за издавање овлашћења; информацију у вези важећег Правилника о референтним условима за типове површинских вода; информације о томе који закон и правилник треба испоштовати код изградње фарме свиња у делу који се односи на испуштање отпадних вода; информације у вези података о водним актима и накнадама за експлоатацију речних наноса као и о водним актима о коришћењу водних снага; информације у вези издавања решења о водним дозволама када постоји употребна дозвола</w:t>
      </w:r>
      <w:r w:rsidRPr="006C3171">
        <w:rPr>
          <w:sz w:val="23"/>
          <w:szCs w:val="23"/>
        </w:rPr>
        <w:t xml:space="preserve"> </w:t>
      </w:r>
      <w:r w:rsidRPr="006C3171">
        <w:rPr>
          <w:noProof/>
          <w:sz w:val="23"/>
          <w:szCs w:val="23"/>
        </w:rPr>
        <w:t>и др.</w:t>
      </w:r>
    </w:p>
    <w:p w:rsidR="002825A3" w:rsidRDefault="002825A3"/>
    <w:sectPr w:rsidR="002825A3" w:rsidSect="002825A3">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TimesRoman">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TE1A60C48t00">
    <w:altName w:val="Times New Roman"/>
    <w:panose1 w:val="00000000000000000000"/>
    <w:charset w:val="00"/>
    <w:family w:val="auto"/>
    <w:notTrueType/>
    <w:pitch w:val="default"/>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FD6DBF"/>
    <w:multiLevelType w:val="hybridMultilevel"/>
    <w:tmpl w:val="211E18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2A7BC3"/>
    <w:multiLevelType w:val="hybridMultilevel"/>
    <w:tmpl w:val="61F2EFD4"/>
    <w:lvl w:ilvl="0" w:tplc="4CB07A44">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E112C"/>
    <w:multiLevelType w:val="hybridMultilevel"/>
    <w:tmpl w:val="DBC4663E"/>
    <w:lvl w:ilvl="0" w:tplc="F2BE254A">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245B6"/>
    <w:multiLevelType w:val="hybridMultilevel"/>
    <w:tmpl w:val="28827EA0"/>
    <w:lvl w:ilvl="0" w:tplc="C78829E2">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275C4"/>
    <w:multiLevelType w:val="hybridMultilevel"/>
    <w:tmpl w:val="DBC4663E"/>
    <w:lvl w:ilvl="0" w:tplc="F2BE254A">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A7231"/>
    <w:multiLevelType w:val="hybridMultilevel"/>
    <w:tmpl w:val="DBC4663E"/>
    <w:lvl w:ilvl="0" w:tplc="F2BE254A">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60B3E"/>
    <w:multiLevelType w:val="multilevel"/>
    <w:tmpl w:val="0409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853DCB"/>
    <w:multiLevelType w:val="multilevel"/>
    <w:tmpl w:val="3CDE9798"/>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rPr>
    </w:lvl>
    <w:lvl w:ilvl="2">
      <w:start w:val="1"/>
      <w:numFmt w:val="decimal"/>
      <w:lvlText w:val="2.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ABF0C7C"/>
    <w:multiLevelType w:val="multilevel"/>
    <w:tmpl w:val="2EF2894E"/>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rPr>
    </w:lvl>
    <w:lvl w:ilvl="2">
      <w:start w:val="1"/>
      <w:numFmt w:val="decimal"/>
      <w:lvlText w:val="2.1.%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C934CBF"/>
    <w:multiLevelType w:val="hybridMultilevel"/>
    <w:tmpl w:val="DBC4663E"/>
    <w:lvl w:ilvl="0" w:tplc="F2BE254A">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3806C7"/>
    <w:multiLevelType w:val="hybridMultilevel"/>
    <w:tmpl w:val="53D81322"/>
    <w:lvl w:ilvl="0" w:tplc="E1587990">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81A79"/>
    <w:multiLevelType w:val="hybridMultilevel"/>
    <w:tmpl w:val="DBC4663E"/>
    <w:lvl w:ilvl="0" w:tplc="F2BE254A">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783470"/>
    <w:multiLevelType w:val="multilevel"/>
    <w:tmpl w:val="15C0B0EE"/>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2660493"/>
    <w:multiLevelType w:val="hybridMultilevel"/>
    <w:tmpl w:val="53D81322"/>
    <w:lvl w:ilvl="0" w:tplc="E1587990">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402C5"/>
    <w:multiLevelType w:val="hybridMultilevel"/>
    <w:tmpl w:val="F3301294"/>
    <w:lvl w:ilvl="0" w:tplc="8274033A">
      <w:start w:val="1"/>
      <w:numFmt w:val="decimal"/>
      <w:lvlText w:val="%1."/>
      <w:lvlJc w:val="center"/>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344A2A"/>
    <w:multiLevelType w:val="hybridMultilevel"/>
    <w:tmpl w:val="CC4E5090"/>
    <w:lvl w:ilvl="0" w:tplc="45C636D8">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AA381C"/>
    <w:multiLevelType w:val="hybridMultilevel"/>
    <w:tmpl w:val="B44C7702"/>
    <w:lvl w:ilvl="0" w:tplc="B094A3FC">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B71012"/>
    <w:multiLevelType w:val="hybridMultilevel"/>
    <w:tmpl w:val="DBC4663E"/>
    <w:lvl w:ilvl="0" w:tplc="F2BE254A">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A340C3"/>
    <w:multiLevelType w:val="multilevel"/>
    <w:tmpl w:val="15C0B0EE"/>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BAF240A"/>
    <w:multiLevelType w:val="hybridMultilevel"/>
    <w:tmpl w:val="9F841472"/>
    <w:lvl w:ilvl="0" w:tplc="E1587990">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914E9E"/>
    <w:multiLevelType w:val="multilevel"/>
    <w:tmpl w:val="CA107EE4"/>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rPr>
    </w:lvl>
    <w:lvl w:ilvl="2">
      <w:start w:val="1"/>
      <w:numFmt w:val="decimal"/>
      <w:lvlText w:val="2.3.%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0FC7BFA"/>
    <w:multiLevelType w:val="multilevel"/>
    <w:tmpl w:val="FA52BFD2"/>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rPr>
    </w:lvl>
    <w:lvl w:ilvl="2">
      <w:start w:val="1"/>
      <w:numFmt w:val="decimal"/>
      <w:lvlText w:val="2.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8D15FBF"/>
    <w:multiLevelType w:val="hybridMultilevel"/>
    <w:tmpl w:val="B88083DA"/>
    <w:lvl w:ilvl="0" w:tplc="6776ABB0">
      <w:start w:val="1"/>
      <w:numFmt w:val="decimal"/>
      <w:lvlText w:val="%1."/>
      <w:lvlJc w:val="left"/>
      <w:pPr>
        <w:tabs>
          <w:tab w:val="num" w:pos="227"/>
        </w:tabs>
        <w:ind w:left="834" w:hanging="83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AD422EE"/>
    <w:multiLevelType w:val="hybridMultilevel"/>
    <w:tmpl w:val="9F841472"/>
    <w:lvl w:ilvl="0" w:tplc="E1587990">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4D5409"/>
    <w:multiLevelType w:val="hybridMultilevel"/>
    <w:tmpl w:val="DBC4663E"/>
    <w:lvl w:ilvl="0" w:tplc="F2BE254A">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3C242F"/>
    <w:multiLevelType w:val="hybridMultilevel"/>
    <w:tmpl w:val="D23E4EB6"/>
    <w:lvl w:ilvl="0" w:tplc="E1587990">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10"/>
  </w:num>
  <w:num w:numId="4">
    <w:abstractNumId w:val="2"/>
  </w:num>
  <w:num w:numId="5">
    <w:abstractNumId w:val="17"/>
  </w:num>
  <w:num w:numId="6">
    <w:abstractNumId w:val="13"/>
  </w:num>
  <w:num w:numId="7">
    <w:abstractNumId w:val="19"/>
  </w:num>
  <w:num w:numId="8">
    <w:abstractNumId w:val="23"/>
  </w:num>
  <w:num w:numId="9">
    <w:abstractNumId w:val="12"/>
  </w:num>
  <w:num w:numId="10">
    <w:abstractNumId w:val="16"/>
  </w:num>
  <w:num w:numId="11">
    <w:abstractNumId w:val="25"/>
  </w:num>
  <w:num w:numId="12">
    <w:abstractNumId w:val="1"/>
  </w:num>
  <w:num w:numId="13">
    <w:abstractNumId w:val="15"/>
  </w:num>
  <w:num w:numId="14">
    <w:abstractNumId w:val="6"/>
  </w:num>
  <w:num w:numId="15">
    <w:abstractNumId w:val="18"/>
  </w:num>
  <w:num w:numId="16">
    <w:abstractNumId w:val="24"/>
  </w:num>
  <w:num w:numId="17">
    <w:abstractNumId w:val="11"/>
  </w:num>
  <w:num w:numId="18">
    <w:abstractNumId w:val="4"/>
  </w:num>
  <w:num w:numId="19">
    <w:abstractNumId w:val="9"/>
  </w:num>
  <w:num w:numId="20">
    <w:abstractNumId w:val="5"/>
  </w:num>
  <w:num w:numId="21">
    <w:abstractNumId w:val="3"/>
  </w:num>
  <w:num w:numId="22">
    <w:abstractNumId w:val="8"/>
  </w:num>
  <w:num w:numId="23">
    <w:abstractNumId w:val="7"/>
  </w:num>
  <w:num w:numId="24">
    <w:abstractNumId w:val="21"/>
  </w:num>
  <w:num w:numId="25">
    <w:abstractNumId w:val="20"/>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proofState w:spelling="clean" w:grammar="clean"/>
  <w:defaultTabStop w:val="720"/>
  <w:characterSpacingControl w:val="doNotCompress"/>
  <w:compat/>
  <w:rsids>
    <w:rsidRoot w:val="004B4D83"/>
    <w:rsid w:val="000C47FC"/>
    <w:rsid w:val="002825A3"/>
    <w:rsid w:val="004B4D83"/>
    <w:rsid w:val="00872146"/>
    <w:rsid w:val="00E97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D83"/>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B4D83"/>
    <w:pPr>
      <w:keepNext/>
      <w:jc w:val="center"/>
      <w:outlineLvl w:val="0"/>
    </w:pPr>
    <w:rPr>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4D83"/>
    <w:rPr>
      <w:rFonts w:ascii="Times New Roman" w:eastAsia="Times New Roman" w:hAnsi="Times New Roman" w:cs="Times New Roman"/>
      <w:sz w:val="24"/>
      <w:szCs w:val="20"/>
      <w:lang w:val="sr-Cyrl-CS"/>
    </w:rPr>
  </w:style>
  <w:style w:type="paragraph" w:customStyle="1" w:styleId="CharCharChar1">
    <w:name w:val="Char Char Char1"/>
    <w:basedOn w:val="Normal"/>
    <w:rsid w:val="004B4D83"/>
    <w:pPr>
      <w:tabs>
        <w:tab w:val="left" w:pos="567"/>
      </w:tabs>
      <w:spacing w:before="120" w:after="160" w:line="240" w:lineRule="exact"/>
      <w:ind w:left="1584" w:hanging="504"/>
      <w:jc w:val="left"/>
    </w:pPr>
    <w:rPr>
      <w:rFonts w:ascii="Arial" w:hAnsi="Arial"/>
      <w:b/>
      <w:bCs/>
      <w:color w:val="000000"/>
    </w:rPr>
  </w:style>
  <w:style w:type="paragraph" w:styleId="Header">
    <w:name w:val="header"/>
    <w:basedOn w:val="Normal"/>
    <w:link w:val="HeaderChar"/>
    <w:rsid w:val="004B4D83"/>
    <w:pPr>
      <w:tabs>
        <w:tab w:val="center" w:pos="4320"/>
        <w:tab w:val="right" w:pos="8640"/>
      </w:tabs>
    </w:pPr>
  </w:style>
  <w:style w:type="character" w:customStyle="1" w:styleId="HeaderChar">
    <w:name w:val="Header Char"/>
    <w:basedOn w:val="DefaultParagraphFont"/>
    <w:link w:val="Header"/>
    <w:rsid w:val="004B4D83"/>
    <w:rPr>
      <w:rFonts w:ascii="Times New Roman" w:eastAsia="Times New Roman" w:hAnsi="Times New Roman" w:cs="Times New Roman"/>
      <w:sz w:val="24"/>
      <w:szCs w:val="24"/>
    </w:rPr>
  </w:style>
  <w:style w:type="paragraph" w:styleId="Footer">
    <w:name w:val="footer"/>
    <w:basedOn w:val="Normal"/>
    <w:link w:val="FooterChar"/>
    <w:uiPriority w:val="99"/>
    <w:rsid w:val="004B4D83"/>
    <w:pPr>
      <w:tabs>
        <w:tab w:val="center" w:pos="4320"/>
        <w:tab w:val="right" w:pos="8640"/>
      </w:tabs>
    </w:pPr>
  </w:style>
  <w:style w:type="character" w:customStyle="1" w:styleId="FooterChar">
    <w:name w:val="Footer Char"/>
    <w:basedOn w:val="DefaultParagraphFont"/>
    <w:link w:val="Footer"/>
    <w:uiPriority w:val="99"/>
    <w:rsid w:val="004B4D83"/>
    <w:rPr>
      <w:rFonts w:ascii="Times New Roman" w:eastAsia="Times New Roman" w:hAnsi="Times New Roman" w:cs="Times New Roman"/>
      <w:sz w:val="24"/>
      <w:szCs w:val="24"/>
    </w:rPr>
  </w:style>
  <w:style w:type="character" w:styleId="PageNumber">
    <w:name w:val="page number"/>
    <w:basedOn w:val="DefaultParagraphFont"/>
    <w:rsid w:val="004B4D83"/>
  </w:style>
  <w:style w:type="table" w:styleId="TableGrid">
    <w:name w:val="Table Grid"/>
    <w:basedOn w:val="TableNormal"/>
    <w:uiPriority w:val="59"/>
    <w:rsid w:val="004B4D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4D83"/>
    <w:pPr>
      <w:ind w:left="720"/>
      <w:contextualSpacing/>
    </w:pPr>
  </w:style>
  <w:style w:type="paragraph" w:customStyle="1" w:styleId="pismo">
    <w:name w:val="pismo"/>
    <w:basedOn w:val="Normal"/>
    <w:rsid w:val="004B4D83"/>
    <w:rPr>
      <w:rFonts w:ascii="CTimesRoman" w:hAnsi="CTimesRoman"/>
      <w:szCs w:val="20"/>
      <w:lang w:val="en-GB"/>
    </w:rPr>
  </w:style>
  <w:style w:type="paragraph" w:customStyle="1" w:styleId="CharCharCharCharCharCharCharCharCharCharCharCharChar">
    <w:name w:val="Char Char Char Char Char Char Char Char Char Char Char Char Char"/>
    <w:basedOn w:val="Normal"/>
    <w:rsid w:val="004B4D83"/>
    <w:pPr>
      <w:spacing w:after="160" w:line="240" w:lineRule="exact"/>
      <w:jc w:val="left"/>
    </w:pPr>
    <w:rPr>
      <w:rFonts w:ascii="Tahoma" w:hAnsi="Tahoma"/>
      <w:sz w:val="20"/>
      <w:szCs w:val="20"/>
    </w:rPr>
  </w:style>
  <w:style w:type="paragraph" w:customStyle="1" w:styleId="CM5">
    <w:name w:val="CM5"/>
    <w:basedOn w:val="Normal"/>
    <w:next w:val="Normal"/>
    <w:rsid w:val="004B4D83"/>
    <w:pPr>
      <w:widowControl w:val="0"/>
      <w:autoSpaceDE w:val="0"/>
      <w:autoSpaceDN w:val="0"/>
      <w:adjustRightInd w:val="0"/>
      <w:spacing w:line="260" w:lineRule="atLeast"/>
      <w:jc w:val="left"/>
    </w:pPr>
    <w:rPr>
      <w:rFonts w:ascii="TTE1A60C48t00" w:eastAsia="SimSun" w:hAnsi="TTE1A60C48t00"/>
      <w:lang w:eastAsia="zh-CN"/>
    </w:rPr>
  </w:style>
  <w:style w:type="paragraph" w:customStyle="1" w:styleId="CharCharCharChar">
    <w:name w:val="Char Char Char Char"/>
    <w:basedOn w:val="Normal"/>
    <w:rsid w:val="004B4D83"/>
    <w:pPr>
      <w:spacing w:after="160" w:line="240" w:lineRule="exact"/>
      <w:jc w:val="left"/>
    </w:pPr>
    <w:rPr>
      <w:rFonts w:ascii="Tahoma" w:hAnsi="Tahoma"/>
      <w:sz w:val="20"/>
      <w:szCs w:val="20"/>
    </w:rPr>
  </w:style>
  <w:style w:type="paragraph" w:styleId="BodyTextIndent">
    <w:name w:val="Body Text Indent"/>
    <w:basedOn w:val="Normal"/>
    <w:link w:val="BodyTextIndentChar"/>
    <w:rsid w:val="004B4D83"/>
    <w:pPr>
      <w:ind w:firstLine="1440"/>
    </w:pPr>
    <w:rPr>
      <w:rFonts w:ascii="CTimesRoman" w:hAnsi="CTimesRoman"/>
    </w:rPr>
  </w:style>
  <w:style w:type="character" w:customStyle="1" w:styleId="BodyTextIndentChar">
    <w:name w:val="Body Text Indent Char"/>
    <w:basedOn w:val="DefaultParagraphFont"/>
    <w:link w:val="BodyTextIndent"/>
    <w:rsid w:val="004B4D83"/>
    <w:rPr>
      <w:rFonts w:ascii="CTimesRoman" w:eastAsia="Times New Roman" w:hAnsi="CTimesRoman" w:cs="Times New Roman"/>
      <w:sz w:val="24"/>
      <w:szCs w:val="24"/>
    </w:rPr>
  </w:style>
  <w:style w:type="character" w:styleId="Hyperlink">
    <w:name w:val="Hyperlink"/>
    <w:uiPriority w:val="99"/>
    <w:rsid w:val="004B4D83"/>
    <w:rPr>
      <w:color w:val="0000FF"/>
      <w:u w:val="single"/>
    </w:rPr>
  </w:style>
  <w:style w:type="paragraph" w:customStyle="1" w:styleId="normal0">
    <w:name w:val="normal"/>
    <w:basedOn w:val="Normal"/>
    <w:rsid w:val="004B4D83"/>
    <w:pPr>
      <w:spacing w:before="100" w:beforeAutospacing="1" w:after="100" w:afterAutospacing="1"/>
      <w:jc w:val="left"/>
    </w:pPr>
    <w:rPr>
      <w:rFonts w:ascii="Arial" w:hAnsi="Arial" w:cs="Arial"/>
      <w:sz w:val="22"/>
      <w:szCs w:val="22"/>
    </w:rPr>
  </w:style>
  <w:style w:type="character" w:styleId="CommentReference">
    <w:name w:val="annotation reference"/>
    <w:semiHidden/>
    <w:rsid w:val="004B4D83"/>
    <w:rPr>
      <w:sz w:val="16"/>
      <w:szCs w:val="16"/>
    </w:rPr>
  </w:style>
  <w:style w:type="paragraph" w:styleId="CommentText">
    <w:name w:val="annotation text"/>
    <w:basedOn w:val="Normal"/>
    <w:link w:val="CommentTextChar"/>
    <w:semiHidden/>
    <w:rsid w:val="004B4D83"/>
    <w:pPr>
      <w:jc w:val="left"/>
    </w:pPr>
    <w:rPr>
      <w:bCs/>
      <w:noProof/>
      <w:sz w:val="20"/>
      <w:szCs w:val="20"/>
      <w:lang w:val="sr-Cyrl-CS"/>
    </w:rPr>
  </w:style>
  <w:style w:type="character" w:customStyle="1" w:styleId="CommentTextChar">
    <w:name w:val="Comment Text Char"/>
    <w:basedOn w:val="DefaultParagraphFont"/>
    <w:link w:val="CommentText"/>
    <w:semiHidden/>
    <w:rsid w:val="004B4D83"/>
    <w:rPr>
      <w:rFonts w:ascii="Times New Roman" w:eastAsia="Times New Roman" w:hAnsi="Times New Roman" w:cs="Times New Roman"/>
      <w:bCs/>
      <w:noProof/>
      <w:sz w:val="20"/>
      <w:szCs w:val="20"/>
      <w:lang w:val="sr-Cyrl-CS"/>
    </w:rPr>
  </w:style>
  <w:style w:type="paragraph" w:styleId="BalloonText">
    <w:name w:val="Balloon Text"/>
    <w:basedOn w:val="Normal"/>
    <w:link w:val="BalloonTextChar"/>
    <w:uiPriority w:val="99"/>
    <w:semiHidden/>
    <w:rsid w:val="004B4D83"/>
    <w:rPr>
      <w:rFonts w:ascii="Tahoma" w:hAnsi="Tahoma" w:cs="Tahoma"/>
      <w:sz w:val="16"/>
      <w:szCs w:val="16"/>
    </w:rPr>
  </w:style>
  <w:style w:type="character" w:customStyle="1" w:styleId="BalloonTextChar">
    <w:name w:val="Balloon Text Char"/>
    <w:basedOn w:val="DefaultParagraphFont"/>
    <w:link w:val="BalloonText"/>
    <w:uiPriority w:val="99"/>
    <w:semiHidden/>
    <w:rsid w:val="004B4D83"/>
    <w:rPr>
      <w:rFonts w:ascii="Tahoma" w:eastAsia="Times New Roman" w:hAnsi="Tahoma" w:cs="Tahoma"/>
      <w:sz w:val="16"/>
      <w:szCs w:val="16"/>
    </w:rPr>
  </w:style>
  <w:style w:type="paragraph" w:customStyle="1" w:styleId="a">
    <w:name w:val="Текст"/>
    <w:basedOn w:val="Normal"/>
    <w:uiPriority w:val="99"/>
    <w:rsid w:val="004B4D83"/>
    <w:pPr>
      <w:tabs>
        <w:tab w:val="left" w:pos="1418"/>
      </w:tabs>
      <w:spacing w:after="120"/>
    </w:pPr>
    <w:rPr>
      <w:rFonts w:ascii="Tahoma" w:hAnsi="Tahoma" w:cs="Tahoma"/>
      <w:sz w:val="20"/>
      <w:lang w:val="sr-Cyrl-CS"/>
    </w:rPr>
  </w:style>
  <w:style w:type="paragraph" w:styleId="NormalWeb">
    <w:name w:val="Normal (Web)"/>
    <w:basedOn w:val="Normal"/>
    <w:rsid w:val="004B4D83"/>
    <w:pPr>
      <w:spacing w:before="100" w:beforeAutospacing="1" w:after="100" w:afterAutospacing="1"/>
      <w:jc w:val="left"/>
    </w:pPr>
  </w:style>
  <w:style w:type="paragraph" w:styleId="BodyText">
    <w:name w:val="Body Text"/>
    <w:basedOn w:val="Normal"/>
    <w:link w:val="BodyTextChar"/>
    <w:rsid w:val="004B4D83"/>
    <w:pPr>
      <w:spacing w:after="120"/>
      <w:jc w:val="left"/>
    </w:pPr>
  </w:style>
  <w:style w:type="character" w:customStyle="1" w:styleId="BodyTextChar">
    <w:name w:val="Body Text Char"/>
    <w:basedOn w:val="DefaultParagraphFont"/>
    <w:link w:val="BodyText"/>
    <w:rsid w:val="004B4D83"/>
    <w:rPr>
      <w:rFonts w:ascii="Times New Roman" w:eastAsia="Times New Roman" w:hAnsi="Times New Roman" w:cs="Times New Roman"/>
      <w:sz w:val="24"/>
      <w:szCs w:val="24"/>
    </w:rPr>
  </w:style>
  <w:style w:type="character" w:styleId="FootnoteReference">
    <w:name w:val="footnote reference"/>
    <w:semiHidden/>
    <w:rsid w:val="004B4D83"/>
    <w:rPr>
      <w:vertAlign w:val="superscript"/>
    </w:rPr>
  </w:style>
  <w:style w:type="paragraph" w:customStyle="1" w:styleId="NormalWeb7">
    <w:name w:val="Normal (Web)7"/>
    <w:basedOn w:val="Normal"/>
    <w:rsid w:val="004B4D83"/>
    <w:pPr>
      <w:spacing w:line="336" w:lineRule="atLeast"/>
    </w:pPr>
    <w:rPr>
      <w:color w:val="232221"/>
      <w:sz w:val="22"/>
      <w:szCs w:val="22"/>
      <w:lang w:bidi="kok-IN"/>
    </w:rPr>
  </w:style>
  <w:style w:type="paragraph" w:customStyle="1" w:styleId="CharCharChar">
    <w:name w:val="Char Char Char"/>
    <w:basedOn w:val="Normal"/>
    <w:rsid w:val="004B4D83"/>
    <w:pPr>
      <w:widowControl w:val="0"/>
      <w:adjustRightInd w:val="0"/>
      <w:spacing w:after="160" w:line="240" w:lineRule="exact"/>
      <w:jc w:val="left"/>
      <w:textAlignment w:val="baseline"/>
    </w:pPr>
    <w:rPr>
      <w:rFonts w:ascii="Tahoma" w:hAnsi="Tahoma"/>
      <w:sz w:val="20"/>
      <w:szCs w:val="20"/>
    </w:rPr>
  </w:style>
  <w:style w:type="paragraph" w:customStyle="1" w:styleId="CharCharCharCharCharCharCharCharCharCharCharCharCharCharCharCharCharCharCharChar1CharCharCharChar">
    <w:name w:val="Char Char Char Char Char Char Char Char Char Char Char Char Char Char Char Char Char Char Char Char1 Char Char Char Char"/>
    <w:basedOn w:val="Normal"/>
    <w:rsid w:val="004B4D83"/>
    <w:pPr>
      <w:jc w:val="left"/>
    </w:pPr>
    <w:rPr>
      <w:lang w:val="pl-PL" w:eastAsia="pl-PL"/>
    </w:rPr>
  </w:style>
  <w:style w:type="paragraph" w:styleId="CommentSubject">
    <w:name w:val="annotation subject"/>
    <w:basedOn w:val="CommentText"/>
    <w:next w:val="CommentText"/>
    <w:link w:val="CommentSubjectChar"/>
    <w:rsid w:val="004B4D83"/>
    <w:pPr>
      <w:spacing w:after="200" w:line="276" w:lineRule="auto"/>
    </w:pPr>
    <w:rPr>
      <w:rFonts w:ascii="Comic Sans MS" w:eastAsia="Calibri" w:hAnsi="Comic Sans MS"/>
      <w:b/>
      <w:noProof w:val="0"/>
      <w:lang w:val="en-US"/>
    </w:rPr>
  </w:style>
  <w:style w:type="character" w:customStyle="1" w:styleId="CommentSubjectChar">
    <w:name w:val="Comment Subject Char"/>
    <w:basedOn w:val="CommentTextChar"/>
    <w:link w:val="CommentSubject"/>
    <w:rsid w:val="004B4D83"/>
    <w:rPr>
      <w:rFonts w:ascii="Comic Sans MS" w:eastAsia="Calibri" w:hAnsi="Comic Sans MS"/>
      <w:b/>
    </w:rPr>
  </w:style>
  <w:style w:type="paragraph" w:customStyle="1" w:styleId="Char">
    <w:name w:val="Char"/>
    <w:basedOn w:val="Normal"/>
    <w:rsid w:val="004B4D83"/>
    <w:pPr>
      <w:tabs>
        <w:tab w:val="left" w:pos="567"/>
      </w:tabs>
      <w:spacing w:before="120" w:after="160" w:line="240" w:lineRule="exact"/>
      <w:ind w:left="1584" w:hanging="504"/>
      <w:jc w:val="left"/>
    </w:pPr>
    <w:rPr>
      <w:rFonts w:ascii="Arial" w:hAnsi="Arial"/>
      <w:b/>
      <w:bCs/>
      <w:color w:val="000000"/>
    </w:rPr>
  </w:style>
  <w:style w:type="paragraph" w:styleId="Title">
    <w:name w:val="Title"/>
    <w:basedOn w:val="Normal"/>
    <w:next w:val="Normal"/>
    <w:link w:val="TitleChar"/>
    <w:uiPriority w:val="10"/>
    <w:qFormat/>
    <w:rsid w:val="004B4D83"/>
    <w:pPr>
      <w:spacing w:before="240" w:after="240"/>
      <w:jc w:val="center"/>
      <w:outlineLvl w:val="0"/>
    </w:pPr>
    <w:rPr>
      <w:rFonts w:ascii="Cambria" w:hAnsi="Cambria"/>
      <w:b/>
      <w:bCs/>
      <w:caps/>
      <w:kern w:val="28"/>
      <w:sz w:val="32"/>
      <w:szCs w:val="32"/>
      <w:lang w:val="sr-Cyrl-CS"/>
    </w:rPr>
  </w:style>
  <w:style w:type="character" w:customStyle="1" w:styleId="TitleChar">
    <w:name w:val="Title Char"/>
    <w:basedOn w:val="DefaultParagraphFont"/>
    <w:link w:val="Title"/>
    <w:uiPriority w:val="10"/>
    <w:rsid w:val="004B4D83"/>
    <w:rPr>
      <w:rFonts w:ascii="Cambria" w:eastAsia="Times New Roman" w:hAnsi="Cambria" w:cs="Times New Roman"/>
      <w:b/>
      <w:bCs/>
      <w:caps/>
      <w:kern w:val="28"/>
      <w:sz w:val="32"/>
      <w:szCs w:val="32"/>
      <w:lang w:val="sr-Cyrl-CS"/>
    </w:rPr>
  </w:style>
  <w:style w:type="paragraph" w:customStyle="1" w:styleId="CharCharChar1CharChar">
    <w:name w:val="Char Char Char1 Char Char"/>
    <w:basedOn w:val="Normal"/>
    <w:rsid w:val="004B4D83"/>
    <w:pPr>
      <w:jc w:val="left"/>
    </w:pPr>
    <w:rPr>
      <w:lang w:val="pl-PL" w:eastAsia="pl-PL"/>
    </w:rPr>
  </w:style>
  <w:style w:type="paragraph" w:customStyle="1" w:styleId="CharCharChar1CharCharCharCharChar">
    <w:name w:val="Char Char Char1 Char Char Char Char Char"/>
    <w:basedOn w:val="Normal"/>
    <w:rsid w:val="004B4D83"/>
    <w:pPr>
      <w:jc w:val="left"/>
    </w:pPr>
    <w:rPr>
      <w:lang w:val="pl-PL" w:eastAsia="pl-PL"/>
    </w:rPr>
  </w:style>
  <w:style w:type="paragraph" w:customStyle="1" w:styleId="1">
    <w:name w:val="1"/>
    <w:basedOn w:val="Normal"/>
    <w:rsid w:val="004B4D83"/>
    <w:pPr>
      <w:jc w:val="left"/>
    </w:pPr>
    <w:rPr>
      <w:lang w:val="pl-PL" w:eastAsia="pl-PL"/>
    </w:rPr>
  </w:style>
  <w:style w:type="paragraph" w:customStyle="1" w:styleId="CharChar2CharChar">
    <w:name w:val="Char Char2 Char Char"/>
    <w:basedOn w:val="Normal"/>
    <w:rsid w:val="004B4D83"/>
    <w:pPr>
      <w:jc w:val="left"/>
    </w:pPr>
    <w:rPr>
      <w:lang w:val="pl-PL" w:eastAsia="pl-PL"/>
    </w:rPr>
  </w:style>
  <w:style w:type="paragraph" w:customStyle="1" w:styleId="CharCharCharCharCharCharCharCharCharCharCharCharCharCharCharCharCharCharCharChar1CharCharChar">
    <w:name w:val="Char Char Char Char Char Char Char Char Char Char Char Char Char Char Char Char Char Char Char Char1 Char Char Char"/>
    <w:basedOn w:val="Normal"/>
    <w:rsid w:val="004B4D83"/>
    <w:pPr>
      <w:jc w:val="left"/>
    </w:pPr>
    <w:rPr>
      <w:lang w:val="pl-PL" w:eastAsia="pl-PL"/>
    </w:rPr>
  </w:style>
  <w:style w:type="paragraph" w:customStyle="1" w:styleId="CharCharCharChar0">
    <w:name w:val="Char Char Char Char"/>
    <w:basedOn w:val="Normal"/>
    <w:rsid w:val="004B4D83"/>
    <w:pPr>
      <w:spacing w:after="160" w:line="240" w:lineRule="exact"/>
      <w:jc w:val="left"/>
    </w:pPr>
    <w:rPr>
      <w:rFonts w:ascii="Tahoma" w:hAnsi="Tahoma"/>
      <w:sz w:val="20"/>
      <w:szCs w:val="20"/>
    </w:rPr>
  </w:style>
  <w:style w:type="paragraph" w:customStyle="1" w:styleId="CharChar3">
    <w:name w:val="Char Char3"/>
    <w:basedOn w:val="Normal"/>
    <w:rsid w:val="004B4D83"/>
    <w:pPr>
      <w:jc w:val="left"/>
    </w:pPr>
    <w:rPr>
      <w:lang w:val="pl-PL" w:eastAsia="pl-PL"/>
    </w:rPr>
  </w:style>
  <w:style w:type="paragraph" w:customStyle="1" w:styleId="CharChar2CharCharCharChar">
    <w:name w:val="Char Char2 Char Char Char Char"/>
    <w:basedOn w:val="Normal"/>
    <w:rsid w:val="004B4D83"/>
    <w:pPr>
      <w:jc w:val="left"/>
    </w:pPr>
    <w:rPr>
      <w:lang w:val="pl-PL" w:eastAsia="pl-PL"/>
    </w:rPr>
  </w:style>
  <w:style w:type="paragraph" w:customStyle="1" w:styleId="CharChar">
    <w:name w:val="Char Char"/>
    <w:basedOn w:val="Normal"/>
    <w:rsid w:val="004B4D83"/>
    <w:pPr>
      <w:tabs>
        <w:tab w:val="left" w:pos="567"/>
      </w:tabs>
      <w:spacing w:before="120" w:after="160" w:line="240" w:lineRule="exact"/>
      <w:ind w:left="1584" w:hanging="504"/>
      <w:jc w:val="left"/>
    </w:pPr>
    <w:rPr>
      <w:rFonts w:ascii="Arial" w:hAnsi="Arial"/>
      <w:b/>
      <w:bCs/>
      <w:color w:val="000000"/>
    </w:rPr>
  </w:style>
  <w:style w:type="character" w:styleId="FollowedHyperlink">
    <w:name w:val="FollowedHyperlink"/>
    <w:uiPriority w:val="99"/>
    <w:rsid w:val="004B4D83"/>
    <w:rPr>
      <w:color w:val="800080"/>
      <w:u w:val="single"/>
    </w:rPr>
  </w:style>
  <w:style w:type="character" w:styleId="Strong">
    <w:name w:val="Strong"/>
    <w:qFormat/>
    <w:rsid w:val="004B4D83"/>
    <w:rPr>
      <w:b/>
      <w:bCs/>
    </w:rPr>
  </w:style>
  <w:style w:type="paragraph" w:customStyle="1" w:styleId="Odeljenja">
    <w:name w:val="Odeljenja"/>
    <w:basedOn w:val="Normal"/>
    <w:qFormat/>
    <w:rsid w:val="004B4D83"/>
    <w:pPr>
      <w:tabs>
        <w:tab w:val="left" w:pos="1122"/>
      </w:tabs>
    </w:pPr>
  </w:style>
  <w:style w:type="paragraph" w:customStyle="1" w:styleId="CharCharCharCharCharCharCharCharCharCharCharCharCharCharCharCharCharCharCharChar1CharCharCharCharCharCharCharCharCharCharCharCharCharCharCharCharCharCharChar">
    <w:name w:val="Char Char Char Char Char Char Char Char Char Char Char Char Char Char Char Char Char Char Char Char1 Char Char Char Char Char Char Char Char Char Char Char Char Char Char Char Char Char Char Char"/>
    <w:basedOn w:val="Normal"/>
    <w:rsid w:val="004B4D83"/>
    <w:pPr>
      <w:jc w:val="left"/>
    </w:pPr>
    <w:rPr>
      <w:lang w:val="pl-PL" w:eastAsia="pl-PL"/>
    </w:rPr>
  </w:style>
  <w:style w:type="paragraph" w:customStyle="1" w:styleId="Char0">
    <w:name w:val="Char"/>
    <w:basedOn w:val="Normal"/>
    <w:rsid w:val="004B4D83"/>
    <w:pPr>
      <w:spacing w:after="160" w:line="240" w:lineRule="exact"/>
      <w:jc w:val="left"/>
    </w:pPr>
    <w:rPr>
      <w:rFonts w:ascii="Tahoma" w:hAnsi="Tahoma"/>
      <w:sz w:val="20"/>
      <w:szCs w:val="20"/>
    </w:rPr>
  </w:style>
  <w:style w:type="paragraph" w:customStyle="1" w:styleId="wyq110---naslov-clana">
    <w:name w:val="wyq110---naslov-clana"/>
    <w:basedOn w:val="Normal"/>
    <w:rsid w:val="004B4D83"/>
    <w:pPr>
      <w:spacing w:before="240" w:after="240"/>
      <w:jc w:val="center"/>
    </w:pPr>
    <w:rPr>
      <w:rFonts w:ascii="Arial" w:eastAsia="SimSun" w:hAnsi="Arial" w:cs="Arial"/>
      <w:b/>
      <w:bCs/>
      <w:lang w:val="en-GB" w:eastAsia="zh-CN"/>
    </w:rPr>
  </w:style>
  <w:style w:type="paragraph" w:customStyle="1" w:styleId="Default">
    <w:name w:val="Default"/>
    <w:rsid w:val="004B4D8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uvuceni">
    <w:name w:val="normal_uvuceni"/>
    <w:basedOn w:val="Normal"/>
    <w:rsid w:val="004B4D83"/>
    <w:pPr>
      <w:spacing w:before="100" w:beforeAutospacing="1" w:after="100" w:afterAutospacing="1"/>
      <w:ind w:left="1134" w:hanging="142"/>
      <w:jc w:val="left"/>
    </w:pPr>
    <w:rPr>
      <w:rFonts w:ascii="Arial" w:hAnsi="Arial" w:cs="Arial"/>
      <w:sz w:val="22"/>
      <w:szCs w:val="22"/>
    </w:rPr>
  </w:style>
  <w:style w:type="paragraph" w:customStyle="1" w:styleId="CharChar2">
    <w:name w:val="Char Char2"/>
    <w:basedOn w:val="Normal"/>
    <w:rsid w:val="004B4D83"/>
    <w:pPr>
      <w:jc w:val="left"/>
    </w:pPr>
    <w:rPr>
      <w:lang w:val="pl-PL" w:eastAsia="pl-PL"/>
    </w:rPr>
  </w:style>
  <w:style w:type="paragraph" w:customStyle="1" w:styleId="CharCharCharCharCharChar">
    <w:name w:val="Char Char Char Char Char Char"/>
    <w:basedOn w:val="Normal"/>
    <w:rsid w:val="004B4D83"/>
    <w:pPr>
      <w:jc w:val="left"/>
    </w:pPr>
    <w:rPr>
      <w:lang w:val="pl-PL" w:eastAsia="pl-PL"/>
    </w:rPr>
  </w:style>
  <w:style w:type="paragraph" w:customStyle="1" w:styleId="CharCharCharCharCharCharCharCharCharCharCharCharCharCharCharCharCharCharCharChar1CharCharCharChar0">
    <w:name w:val="Char Char Char Char Char Char Char Char Char Char Char Char Char Char Char Char Char Char Char Char1 Char Char Char Char"/>
    <w:basedOn w:val="Normal"/>
    <w:rsid w:val="004B4D83"/>
    <w:pPr>
      <w:jc w:val="left"/>
    </w:pPr>
    <w:rPr>
      <w:lang w:val="pl-PL" w:eastAsia="pl-PL"/>
    </w:rPr>
  </w:style>
  <w:style w:type="paragraph" w:customStyle="1" w:styleId="CharChar4">
    <w:name w:val="Char Char4"/>
    <w:basedOn w:val="Normal"/>
    <w:rsid w:val="004B4D83"/>
    <w:pPr>
      <w:jc w:val="left"/>
    </w:pPr>
    <w:rPr>
      <w:lang w:val="pl-PL" w:eastAsia="pl-PL"/>
    </w:rPr>
  </w:style>
  <w:style w:type="paragraph" w:customStyle="1" w:styleId="CharChar0">
    <w:name w:val="Char Char"/>
    <w:basedOn w:val="Normal"/>
    <w:rsid w:val="004B4D83"/>
    <w:pPr>
      <w:jc w:val="left"/>
    </w:pPr>
    <w:rPr>
      <w:lang w:val="pl-PL" w:eastAsia="pl-PL"/>
    </w:rPr>
  </w:style>
  <w:style w:type="paragraph" w:customStyle="1" w:styleId="CharCharCharCharCharCharCharCharCharCharCharCharCharCharCharCharCharCharCharChar1CharCharCharCharCharCharCharCharCharCharCharCharCharCharChar">
    <w:name w:val="Char Char Char Char Char Char Char Char Char Char Char Char Char Char Char Char Char Char Char Char1 Char Char Char Char Char Char Char Char Char Char Char Char Char Char Char"/>
    <w:basedOn w:val="Normal"/>
    <w:rsid w:val="004B4D83"/>
    <w:pPr>
      <w:jc w:val="left"/>
    </w:pPr>
    <w:rPr>
      <w:lang w:val="pl-PL" w:eastAsia="pl-PL"/>
    </w:rPr>
  </w:style>
  <w:style w:type="paragraph" w:customStyle="1" w:styleId="CharCharCharCharCharCharCharCharCharCharCharCharCharCharCharCharCharCharCharChar1CharCharCharCharCharCharCharCharCharCharCharCharCharCharChar0">
    <w:name w:val="Char Char Char Char Char Char Char Char Char Char Char Char Char Char Char Char Char Char Char Char1 Char Char Char Char Char Char Char Char Char Char Char Char Char Char Char"/>
    <w:basedOn w:val="Normal"/>
    <w:rsid w:val="004B4D83"/>
    <w:pPr>
      <w:jc w:val="left"/>
    </w:pPr>
    <w:rPr>
      <w:lang w:val="pl-PL"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Lazarevic</dc:creator>
  <cp:lastModifiedBy>Marija Lazarevic</cp:lastModifiedBy>
  <cp:revision>3</cp:revision>
  <dcterms:created xsi:type="dcterms:W3CDTF">2015-10-02T08:48:00Z</dcterms:created>
  <dcterms:modified xsi:type="dcterms:W3CDTF">2015-10-02T08:50:00Z</dcterms:modified>
</cp:coreProperties>
</file>